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DE0" w:rsidRPr="00902DE0" w:rsidRDefault="00902DE0" w:rsidP="00902DE0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</w:rPr>
      </w:pPr>
      <w:r w:rsidRPr="00902DE0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</w:rPr>
        <w:t>Грипп у детей</w:t>
      </w:r>
    </w:p>
    <w:p w:rsidR="00902DE0" w:rsidRPr="00902DE0" w:rsidRDefault="00902DE0" w:rsidP="00902DE0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</w:rPr>
      </w:pPr>
      <w:r>
        <w:rPr>
          <w:rFonts w:ascii="Helvetica" w:eastAsia="Times New Roman" w:hAnsi="Helvetica" w:cs="Helvetica"/>
          <w:noProof/>
          <w:color w:val="4F4F4F"/>
          <w:sz w:val="28"/>
          <w:szCs w:val="28"/>
        </w:rPr>
        <w:drawing>
          <wp:inline distT="0" distB="0" distL="0" distR="0">
            <wp:extent cx="5219700" cy="2371725"/>
            <wp:effectExtent l="19050" t="0" r="0" b="0"/>
            <wp:docPr id="1" name="Рисунок 1" descr="http://cgon.rospotrebnadzor.ru/upload/medialibrary/bf8/bf801a98163b052c741ed4ef968cd9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gon.rospotrebnadzor.ru/upload/medialibrary/bf8/bf801a98163b052c741ed4ef968cd97d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DE0" w:rsidRPr="00902DE0" w:rsidRDefault="00902DE0" w:rsidP="00902DE0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br/>
      </w:r>
    </w:p>
    <w:p w:rsidR="00902DE0" w:rsidRPr="00902DE0" w:rsidRDefault="00902DE0" w:rsidP="00902DE0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b/>
          <w:bCs/>
          <w:color w:val="4F4F4F"/>
          <w:sz w:val="28"/>
          <w:szCs w:val="28"/>
        </w:rPr>
        <w:t>Что такое грипп?</w:t>
      </w:r>
    </w:p>
    <w:p w:rsidR="00902DE0" w:rsidRPr="00902DE0" w:rsidRDefault="00902DE0" w:rsidP="00902DE0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b/>
          <w:bCs/>
          <w:color w:val="4F4F4F"/>
          <w:sz w:val="28"/>
          <w:szCs w:val="28"/>
        </w:rPr>
        <w:t>Грипп</w:t>
      </w:r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> – это острая вирусная инфекция дыхательных путей, характеризующаяся поражением слизистых оболочек верхних дыхательных путей, лихорадкой, интоксикацией, а также нарушением деятельности сердечно - сосудистой и нервной систем.</w:t>
      </w:r>
    </w:p>
    <w:p w:rsidR="00902DE0" w:rsidRPr="00902DE0" w:rsidRDefault="00902DE0" w:rsidP="00902DE0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>Грипп - одно из самых тяжелых и распространенных вирусных заболеваний зимнего сезона.</w:t>
      </w:r>
    </w:p>
    <w:p w:rsidR="00902DE0" w:rsidRPr="00902DE0" w:rsidRDefault="00902DE0" w:rsidP="00902DE0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 xml:space="preserve">Дети особенно уязвимы к гриппу. Причина - недостаточно сформированный иммунитет. Дети с большей вероятностью рискуют получить осложнения инфекции. Грипп у детей может иметь тяжелое течение. Вызывает инфекцию вирус гриппа - 3 </w:t>
      </w:r>
      <w:proofErr w:type="gramStart"/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>серологических</w:t>
      </w:r>
      <w:proofErr w:type="gramEnd"/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 xml:space="preserve"> типа – А, В и С.</w:t>
      </w:r>
    </w:p>
    <w:p w:rsidR="00902DE0" w:rsidRPr="00902DE0" w:rsidRDefault="00902DE0" w:rsidP="00902DE0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>Распространение вируса в организованных коллективах происходит стремительно.</w:t>
      </w:r>
    </w:p>
    <w:p w:rsidR="00902DE0" w:rsidRPr="00902DE0" w:rsidRDefault="00902DE0" w:rsidP="00902DE0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>Вирус гриппа часто передается от ребенка к ребенку при чихании или кашле.</w:t>
      </w:r>
    </w:p>
    <w:p w:rsidR="00902DE0" w:rsidRPr="00902DE0" w:rsidRDefault="00902DE0" w:rsidP="00902DE0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 xml:space="preserve">Существует вероятность контактной передачи вируса через предметы обихода, детские игрушки, посуду, белье. Вирус способен выживать в течение 2 часов на </w:t>
      </w:r>
      <w:proofErr w:type="gramStart"/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>столешницах</w:t>
      </w:r>
      <w:proofErr w:type="gramEnd"/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>, столах, дверных ручках, а также ручках и карандашах. Дети часто касаются поверхностей, а затем рта, носа или глаз.</w:t>
      </w:r>
    </w:p>
    <w:p w:rsidR="00902DE0" w:rsidRPr="00902DE0" w:rsidRDefault="00902DE0" w:rsidP="00902DE0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 xml:space="preserve">Заболевший гриппом наиболее заразен за 24 часа до появления симптомов и </w:t>
      </w:r>
      <w:proofErr w:type="gramStart"/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>в первые</w:t>
      </w:r>
      <w:proofErr w:type="gramEnd"/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 xml:space="preserve"> дни заболевания.</w:t>
      </w:r>
    </w:p>
    <w:p w:rsidR="00902DE0" w:rsidRPr="00902DE0" w:rsidRDefault="00902DE0" w:rsidP="00902DE0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lastRenderedPageBreak/>
        <w:t>Ребенок с большей вероятностью рискует заразиться, если:</w:t>
      </w:r>
    </w:p>
    <w:p w:rsidR="00902DE0" w:rsidRPr="00902DE0" w:rsidRDefault="00902DE0" w:rsidP="00902DE0">
      <w:pPr>
        <w:numPr>
          <w:ilvl w:val="0"/>
          <w:numId w:val="1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>он находится среди людей, зараженных гриппом;</w:t>
      </w:r>
    </w:p>
    <w:p w:rsidR="00902DE0" w:rsidRPr="00902DE0" w:rsidRDefault="00902DE0" w:rsidP="00902DE0">
      <w:pPr>
        <w:numPr>
          <w:ilvl w:val="0"/>
          <w:numId w:val="1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>не была проведена вакцинация против гриппа;</w:t>
      </w:r>
    </w:p>
    <w:p w:rsidR="00902DE0" w:rsidRPr="00902DE0" w:rsidRDefault="00902DE0" w:rsidP="00902DE0">
      <w:pPr>
        <w:numPr>
          <w:ilvl w:val="0"/>
          <w:numId w:val="1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>пренебрегает правилами личной гигиены, в частности мытьем рук.</w:t>
      </w:r>
    </w:p>
    <w:p w:rsidR="00902DE0" w:rsidRPr="00902DE0" w:rsidRDefault="00902DE0" w:rsidP="00902DE0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b/>
          <w:bCs/>
          <w:color w:val="4F4F4F"/>
          <w:sz w:val="28"/>
          <w:szCs w:val="28"/>
        </w:rPr>
        <w:t>Каковы симптомы гриппа у детей?</w:t>
      </w:r>
    </w:p>
    <w:p w:rsidR="00902DE0" w:rsidRPr="00902DE0" w:rsidRDefault="00902DE0" w:rsidP="00902DE0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 xml:space="preserve">Симптомы гриппа у детей не отличаются от симптомов заболевания у взрослых, но дети младшего возраста особенно подвержены раннему молниеносному развитию осложнений инфекции. Наиболее часто у них диагностируют пневмонию, которая может развиться </w:t>
      </w:r>
      <w:proofErr w:type="gramStart"/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>в первые</w:t>
      </w:r>
      <w:proofErr w:type="gramEnd"/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 xml:space="preserve"> дни болезни.</w:t>
      </w:r>
    </w:p>
    <w:p w:rsidR="00902DE0" w:rsidRPr="00902DE0" w:rsidRDefault="00902DE0" w:rsidP="00902DE0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>Острейшее начало: заболевание начинается остро с лихорадки, которая может достигать 40,5 ° C. Также среди симптомов:</w:t>
      </w:r>
    </w:p>
    <w:p w:rsidR="00902DE0" w:rsidRPr="00902DE0" w:rsidRDefault="00902DE0" w:rsidP="00902DE0">
      <w:pPr>
        <w:numPr>
          <w:ilvl w:val="0"/>
          <w:numId w:val="2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>ломота в теле;</w:t>
      </w:r>
    </w:p>
    <w:p w:rsidR="00902DE0" w:rsidRPr="00902DE0" w:rsidRDefault="00902DE0" w:rsidP="00902DE0">
      <w:pPr>
        <w:numPr>
          <w:ilvl w:val="0"/>
          <w:numId w:val="2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>головная боль;</w:t>
      </w:r>
    </w:p>
    <w:p w:rsidR="00902DE0" w:rsidRPr="00902DE0" w:rsidRDefault="00902DE0" w:rsidP="00902DE0">
      <w:pPr>
        <w:numPr>
          <w:ilvl w:val="0"/>
          <w:numId w:val="2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>боль в горле;</w:t>
      </w:r>
    </w:p>
    <w:p w:rsidR="00902DE0" w:rsidRPr="00902DE0" w:rsidRDefault="00902DE0" w:rsidP="00902DE0">
      <w:pPr>
        <w:numPr>
          <w:ilvl w:val="0"/>
          <w:numId w:val="2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>выраженный синдром интоксикации (вялость, слабость, недомогание и др.);</w:t>
      </w:r>
    </w:p>
    <w:p w:rsidR="00902DE0" w:rsidRPr="00902DE0" w:rsidRDefault="00902DE0" w:rsidP="00902DE0">
      <w:pPr>
        <w:numPr>
          <w:ilvl w:val="0"/>
          <w:numId w:val="2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>заложенность носа, сухость слизистых оболочек, незначительный ринит, сухой кашель, покраснение глаз, боль в глазах.</w:t>
      </w:r>
    </w:p>
    <w:p w:rsidR="00902DE0" w:rsidRPr="00902DE0" w:rsidRDefault="00902DE0" w:rsidP="00902DE0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>В некоторых случаях у ребенка могут быть такие симптомы, как тошнота, рвота, диарея.</w:t>
      </w:r>
    </w:p>
    <w:p w:rsidR="00902DE0" w:rsidRPr="00902DE0" w:rsidRDefault="00902DE0" w:rsidP="00902DE0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>Во время гриппа возможно обострение сопутствующих заболеваний.</w:t>
      </w:r>
    </w:p>
    <w:p w:rsidR="00902DE0" w:rsidRPr="00902DE0" w:rsidRDefault="00902DE0" w:rsidP="00902DE0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>Среди осложнений гриппа наиболее часто встречается пневмония, нередко приводящая к летальному исходу.</w:t>
      </w:r>
    </w:p>
    <w:p w:rsidR="00902DE0" w:rsidRPr="00902DE0" w:rsidRDefault="00902DE0" w:rsidP="00902DE0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 xml:space="preserve">Лечение гриппа у детей проводится под контролем педиатра, </w:t>
      </w:r>
      <w:proofErr w:type="gramStart"/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>возможно</w:t>
      </w:r>
      <w:proofErr w:type="gramEnd"/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 xml:space="preserve"> потребуется госпитализация.</w:t>
      </w:r>
    </w:p>
    <w:p w:rsidR="00902DE0" w:rsidRPr="00902DE0" w:rsidRDefault="00902DE0" w:rsidP="00902DE0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>Госпитализация в обязательном порядке проводится в случае тяжелого течения гриппа, среднетяжелого течения с развитием осложнений, а также, если заболевший – новорожденный.</w:t>
      </w:r>
    </w:p>
    <w:p w:rsidR="00902DE0" w:rsidRPr="00902DE0" w:rsidRDefault="00902DE0" w:rsidP="00902DE0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b/>
          <w:bCs/>
          <w:color w:val="4F4F4F"/>
          <w:sz w:val="28"/>
          <w:szCs w:val="28"/>
        </w:rPr>
        <w:t xml:space="preserve">В каком случае необходимо вызвать </w:t>
      </w:r>
      <w:proofErr w:type="gramStart"/>
      <w:r w:rsidRPr="00902DE0">
        <w:rPr>
          <w:rFonts w:ascii="Helvetica" w:eastAsia="Times New Roman" w:hAnsi="Helvetica" w:cs="Helvetica"/>
          <w:b/>
          <w:bCs/>
          <w:color w:val="4F4F4F"/>
          <w:sz w:val="28"/>
          <w:szCs w:val="28"/>
        </w:rPr>
        <w:t>скорую</w:t>
      </w:r>
      <w:proofErr w:type="gramEnd"/>
      <w:r w:rsidRPr="00902DE0">
        <w:rPr>
          <w:rFonts w:ascii="Helvetica" w:eastAsia="Times New Roman" w:hAnsi="Helvetica" w:cs="Helvetica"/>
          <w:b/>
          <w:bCs/>
          <w:color w:val="4F4F4F"/>
          <w:sz w:val="28"/>
          <w:szCs w:val="28"/>
        </w:rPr>
        <w:t>?</w:t>
      </w:r>
    </w:p>
    <w:p w:rsidR="00902DE0" w:rsidRPr="00902DE0" w:rsidRDefault="00902DE0" w:rsidP="00902DE0">
      <w:pPr>
        <w:numPr>
          <w:ilvl w:val="0"/>
          <w:numId w:val="3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>нарастающая одышка;</w:t>
      </w:r>
    </w:p>
    <w:p w:rsidR="00902DE0" w:rsidRPr="00902DE0" w:rsidRDefault="00902DE0" w:rsidP="00902DE0">
      <w:pPr>
        <w:numPr>
          <w:ilvl w:val="0"/>
          <w:numId w:val="3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proofErr w:type="spellStart"/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lastRenderedPageBreak/>
        <w:t>синюшность</w:t>
      </w:r>
      <w:proofErr w:type="spellEnd"/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 xml:space="preserve"> кожных покровов;</w:t>
      </w:r>
    </w:p>
    <w:p w:rsidR="00902DE0" w:rsidRPr="00902DE0" w:rsidRDefault="00902DE0" w:rsidP="00902DE0">
      <w:pPr>
        <w:numPr>
          <w:ilvl w:val="0"/>
          <w:numId w:val="3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>спутанность сознания или возбуждение, судороги;</w:t>
      </w:r>
    </w:p>
    <w:p w:rsidR="00902DE0" w:rsidRPr="00902DE0" w:rsidRDefault="00902DE0" w:rsidP="00902DE0">
      <w:pPr>
        <w:numPr>
          <w:ilvl w:val="0"/>
          <w:numId w:val="3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>повторная рвота;</w:t>
      </w:r>
    </w:p>
    <w:p w:rsidR="00902DE0" w:rsidRPr="00902DE0" w:rsidRDefault="00902DE0" w:rsidP="00902DE0">
      <w:pPr>
        <w:numPr>
          <w:ilvl w:val="0"/>
          <w:numId w:val="3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>уменьшение мочеотделения;</w:t>
      </w:r>
    </w:p>
    <w:p w:rsidR="00902DE0" w:rsidRPr="00902DE0" w:rsidRDefault="00902DE0" w:rsidP="00902DE0">
      <w:pPr>
        <w:numPr>
          <w:ilvl w:val="0"/>
          <w:numId w:val="3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>сохранение или увеличение цифр лихорадки более 5 дней.</w:t>
      </w:r>
    </w:p>
    <w:p w:rsidR="00902DE0" w:rsidRPr="00902DE0" w:rsidRDefault="00902DE0" w:rsidP="00902DE0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b/>
          <w:bCs/>
          <w:color w:val="4F4F4F"/>
          <w:sz w:val="28"/>
          <w:szCs w:val="28"/>
        </w:rPr>
        <w:t>Как уберечь ребенка от заражения гриппом?</w:t>
      </w:r>
    </w:p>
    <w:p w:rsidR="00902DE0" w:rsidRPr="00902DE0" w:rsidRDefault="00902DE0" w:rsidP="00902DE0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 xml:space="preserve">Лучший способ предотвратить грипп - это ежегодно делать прививку от гриппа. Вакцинация против гриппа проводится в </w:t>
      </w:r>
      <w:proofErr w:type="spellStart"/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>предэпидемический</w:t>
      </w:r>
      <w:proofErr w:type="spellEnd"/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 xml:space="preserve"> период – до подъема уровня заболеваемости.</w:t>
      </w:r>
    </w:p>
    <w:p w:rsidR="00902DE0" w:rsidRPr="00902DE0" w:rsidRDefault="00902DE0" w:rsidP="00902DE0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>В организованных коллективах – детских садах и школах в период подъема заболеваемость проводится утренний фильтр, врач или медицинская сестра проводит осмотр детей с целью выявления заболевших.</w:t>
      </w:r>
    </w:p>
    <w:p w:rsidR="00902DE0" w:rsidRPr="00902DE0" w:rsidRDefault="00902DE0" w:rsidP="00902DE0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>Меры профилактики гриппа в разгар эпидемии:</w:t>
      </w:r>
    </w:p>
    <w:p w:rsidR="00902DE0" w:rsidRPr="00902DE0" w:rsidRDefault="00902DE0" w:rsidP="00902DE0">
      <w:pPr>
        <w:numPr>
          <w:ilvl w:val="0"/>
          <w:numId w:val="4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 xml:space="preserve">после каждой поездки в </w:t>
      </w:r>
      <w:proofErr w:type="gramStart"/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>общественном</w:t>
      </w:r>
      <w:proofErr w:type="gramEnd"/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 xml:space="preserve"> транспорте, по приходу домой, необходимо тщательно вымыть руки. Если возможности </w:t>
      </w:r>
      <w:proofErr w:type="gramStart"/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>вымыть руки нет, – при себе рекомендуется иметь антибактериальные влажные салфетки или антибактериальный гель</w:t>
      </w:r>
      <w:proofErr w:type="gramEnd"/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>;</w:t>
      </w:r>
    </w:p>
    <w:p w:rsidR="00902DE0" w:rsidRPr="00902DE0" w:rsidRDefault="00902DE0" w:rsidP="00902DE0">
      <w:pPr>
        <w:numPr>
          <w:ilvl w:val="0"/>
          <w:numId w:val="4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>не следует прикасаться грязными руками к лицу, слизистым оболочкам рта, носа;</w:t>
      </w:r>
    </w:p>
    <w:p w:rsidR="00902DE0" w:rsidRPr="00902DE0" w:rsidRDefault="00902DE0" w:rsidP="00902DE0">
      <w:pPr>
        <w:numPr>
          <w:ilvl w:val="0"/>
          <w:numId w:val="4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>избегайте мест скопления людей;</w:t>
      </w:r>
    </w:p>
    <w:p w:rsidR="00902DE0" w:rsidRPr="00902DE0" w:rsidRDefault="00902DE0" w:rsidP="00902DE0">
      <w:pPr>
        <w:numPr>
          <w:ilvl w:val="0"/>
          <w:numId w:val="4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>если ребенок заболел, во время ухода за ним используйте медицинскую маску;</w:t>
      </w:r>
    </w:p>
    <w:p w:rsidR="00902DE0" w:rsidRPr="00902DE0" w:rsidRDefault="00902DE0" w:rsidP="00902DE0">
      <w:pPr>
        <w:numPr>
          <w:ilvl w:val="0"/>
          <w:numId w:val="4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>если Ваш ребенок заболел, оставьте его дома. Это не только снизит риск распространения инфекции, но и уменьшит вероятность развития осложнений, в том числе опасных для жизни.</w:t>
      </w:r>
    </w:p>
    <w:p w:rsidR="00902DE0" w:rsidRPr="00902DE0" w:rsidRDefault="00902DE0" w:rsidP="00902DE0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</w:rPr>
      </w:pPr>
      <w:r>
        <w:rPr>
          <w:rFonts w:ascii="Helvetica" w:eastAsia="Times New Roman" w:hAnsi="Helvetica" w:cs="Helvetica"/>
          <w:noProof/>
          <w:color w:val="4F4F4F"/>
          <w:sz w:val="28"/>
          <w:szCs w:val="28"/>
        </w:rPr>
        <w:lastRenderedPageBreak/>
        <w:drawing>
          <wp:inline distT="0" distB="0" distL="0" distR="0">
            <wp:extent cx="5219700" cy="2876550"/>
            <wp:effectExtent l="19050" t="0" r="0" b="0"/>
            <wp:docPr id="2" name="Рисунок 2" descr="http://cgon.rospotrebnadzor.ru/upload/medialibrary/2b7/2b7b2540a6b85bd8787e6ce7a09525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gon.rospotrebnadzor.ru/upload/medialibrary/2b7/2b7b2540a6b85bd8787e6ce7a09525b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3EC" w:rsidRPr="00902DE0" w:rsidRDefault="003E23EC">
      <w:pPr>
        <w:rPr>
          <w:rFonts w:ascii="Times New Roman" w:hAnsi="Times New Roman" w:cs="Times New Roman"/>
          <w:sz w:val="28"/>
          <w:szCs w:val="28"/>
        </w:rPr>
      </w:pPr>
    </w:p>
    <w:sectPr w:rsidR="003E23EC" w:rsidRPr="00902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E75B7"/>
    <w:multiLevelType w:val="multilevel"/>
    <w:tmpl w:val="6E66A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80241"/>
    <w:multiLevelType w:val="multilevel"/>
    <w:tmpl w:val="4C749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5C5B00"/>
    <w:multiLevelType w:val="multilevel"/>
    <w:tmpl w:val="C2806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57338B"/>
    <w:multiLevelType w:val="multilevel"/>
    <w:tmpl w:val="4992B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02DE0"/>
    <w:rsid w:val="003E23EC"/>
    <w:rsid w:val="00902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2D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D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02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02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D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421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565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2</cp:revision>
  <dcterms:created xsi:type="dcterms:W3CDTF">2019-10-07T06:39:00Z</dcterms:created>
  <dcterms:modified xsi:type="dcterms:W3CDTF">2019-10-07T06:39:00Z</dcterms:modified>
</cp:coreProperties>
</file>